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13" w:rsidRPr="003F3713" w:rsidRDefault="00355365" w:rsidP="004C6295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9920" behindDoc="1" locked="0" layoutInCell="1" allowOverlap="1" wp14:anchorId="503FF4F6" wp14:editId="40A56360">
            <wp:simplePos x="0" y="0"/>
            <wp:positionH relativeFrom="column">
              <wp:posOffset>12700</wp:posOffset>
            </wp:positionH>
            <wp:positionV relativeFrom="paragraph">
              <wp:posOffset>-340360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13" w:rsidRPr="003F3713">
        <w:rPr>
          <w:rFonts w:cs="Arial"/>
          <w:i/>
          <w:sz w:val="24"/>
          <w:szCs w:val="24"/>
        </w:rPr>
        <w:t xml:space="preserve">Torino, </w:t>
      </w:r>
      <w:r>
        <w:rPr>
          <w:rFonts w:cs="Arial"/>
          <w:i/>
          <w:sz w:val="24"/>
          <w:szCs w:val="24"/>
        </w:rPr>
        <w:t xml:space="preserve">20 </w:t>
      </w:r>
      <w:r w:rsidR="003F3713">
        <w:rPr>
          <w:rFonts w:cs="Arial"/>
          <w:i/>
          <w:sz w:val="24"/>
          <w:szCs w:val="24"/>
        </w:rPr>
        <w:t>settembre 20</w:t>
      </w:r>
      <w:r w:rsidR="001C5FBB">
        <w:rPr>
          <w:rFonts w:cs="Arial"/>
          <w:i/>
          <w:sz w:val="24"/>
          <w:szCs w:val="24"/>
        </w:rPr>
        <w:t>22</w:t>
      </w:r>
    </w:p>
    <w:p w:rsidR="00B652E2" w:rsidRDefault="00B652E2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355365" w:rsidRDefault="00355365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5C51C8" w:rsidRPr="001362B8" w:rsidRDefault="005C51C8" w:rsidP="005C51C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2B8">
        <w:rPr>
          <w:rFonts w:asciiTheme="minorHAnsi" w:hAnsiTheme="minorHAnsi" w:cstheme="minorHAnsi"/>
          <w:b/>
          <w:sz w:val="28"/>
          <w:szCs w:val="28"/>
        </w:rPr>
        <w:t xml:space="preserve">COMUNICATO STAMPA – </w:t>
      </w:r>
      <w:r w:rsidR="00D15B02">
        <w:rPr>
          <w:rFonts w:asciiTheme="minorHAnsi" w:hAnsiTheme="minorHAnsi" w:cstheme="minorHAnsi"/>
          <w:b/>
          <w:sz w:val="28"/>
          <w:szCs w:val="28"/>
        </w:rPr>
        <w:t xml:space="preserve">Eventi di </w:t>
      </w:r>
      <w:r w:rsidR="00355365">
        <w:rPr>
          <w:rFonts w:asciiTheme="minorHAnsi" w:hAnsiTheme="minorHAnsi" w:cstheme="minorHAnsi"/>
          <w:b/>
          <w:sz w:val="28"/>
          <w:szCs w:val="28"/>
        </w:rPr>
        <w:t>Lunedì 26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362B8">
        <w:rPr>
          <w:rFonts w:asciiTheme="minorHAnsi" w:hAnsiTheme="minorHAnsi" w:cstheme="minorHAnsi"/>
          <w:b/>
          <w:sz w:val="28"/>
          <w:szCs w:val="28"/>
        </w:rPr>
        <w:t>settembre</w:t>
      </w:r>
    </w:p>
    <w:p w:rsidR="005C51C8" w:rsidRDefault="005C51C8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AC39FB" w:rsidRPr="00AC39FB" w:rsidRDefault="00355365" w:rsidP="00AC39FB">
      <w:pPr>
        <w:spacing w:after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Tre</w:t>
      </w:r>
      <w:r w:rsidR="005C51C8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 xml:space="preserve">nuovi </w:t>
      </w:r>
      <w:r w:rsidR="005C51C8">
        <w:rPr>
          <w:b/>
          <w:color w:val="00B050"/>
          <w:sz w:val="28"/>
          <w:szCs w:val="28"/>
        </w:rPr>
        <w:t xml:space="preserve">appuntamenti, </w:t>
      </w:r>
      <w:r>
        <w:rPr>
          <w:b/>
          <w:color w:val="00B050"/>
          <w:sz w:val="28"/>
          <w:szCs w:val="28"/>
        </w:rPr>
        <w:t>per</w:t>
      </w:r>
      <w:r w:rsidR="005C51C8">
        <w:rPr>
          <w:b/>
          <w:color w:val="00B050"/>
          <w:sz w:val="28"/>
          <w:szCs w:val="28"/>
        </w:rPr>
        <w:t xml:space="preserve"> </w:t>
      </w:r>
      <w:r w:rsidR="001C5FBB">
        <w:rPr>
          <w:b/>
          <w:color w:val="00B050"/>
          <w:sz w:val="28"/>
          <w:szCs w:val="28"/>
        </w:rPr>
        <w:t>l’</w:t>
      </w:r>
      <w:r w:rsidR="00AC39FB" w:rsidRPr="00AC39FB">
        <w:rPr>
          <w:b/>
          <w:color w:val="00B050"/>
          <w:sz w:val="28"/>
          <w:szCs w:val="28"/>
        </w:rPr>
        <w:t>VI</w:t>
      </w:r>
      <w:r w:rsidR="001C5FBB">
        <w:rPr>
          <w:b/>
          <w:color w:val="00B050"/>
          <w:sz w:val="28"/>
          <w:szCs w:val="28"/>
        </w:rPr>
        <w:t>I</w:t>
      </w:r>
      <w:r w:rsidR="00AC39FB" w:rsidRPr="00AC39FB">
        <w:rPr>
          <w:b/>
          <w:color w:val="00B050"/>
          <w:sz w:val="28"/>
          <w:szCs w:val="28"/>
        </w:rPr>
        <w:t xml:space="preserve">I edizione </w:t>
      </w:r>
    </w:p>
    <w:p w:rsidR="00AC39FB" w:rsidRPr="00AC39FB" w:rsidRDefault="00AC39FB" w:rsidP="00AC39FB">
      <w:pPr>
        <w:spacing w:after="0"/>
        <w:jc w:val="center"/>
        <w:rPr>
          <w:b/>
          <w:color w:val="00B050"/>
          <w:sz w:val="28"/>
          <w:szCs w:val="28"/>
        </w:rPr>
      </w:pPr>
      <w:r w:rsidRPr="00AC39FB">
        <w:rPr>
          <w:b/>
          <w:color w:val="00B050"/>
          <w:sz w:val="28"/>
          <w:szCs w:val="28"/>
        </w:rPr>
        <w:t xml:space="preserve">della “Settimana della Cultura di UNI.VO.C.A. – </w:t>
      </w:r>
      <w:r w:rsidR="001C5FBB">
        <w:rPr>
          <w:b/>
          <w:color w:val="00B050"/>
          <w:sz w:val="28"/>
          <w:szCs w:val="28"/>
        </w:rPr>
        <w:t>La cultura per amica</w:t>
      </w:r>
      <w:r w:rsidR="00355365">
        <w:rPr>
          <w:b/>
          <w:color w:val="00B050"/>
          <w:sz w:val="28"/>
          <w:szCs w:val="28"/>
        </w:rPr>
        <w:t>”</w:t>
      </w:r>
    </w:p>
    <w:p w:rsidR="00AC39FB" w:rsidRDefault="00AC39FB" w:rsidP="004F7EC6">
      <w:pPr>
        <w:spacing w:after="0"/>
        <w:jc w:val="center"/>
        <w:rPr>
          <w:b/>
          <w:color w:val="00B050"/>
          <w:sz w:val="28"/>
          <w:szCs w:val="28"/>
        </w:rPr>
      </w:pPr>
    </w:p>
    <w:p w:rsidR="009E4729" w:rsidRDefault="009E4729" w:rsidP="009E4729">
      <w:pPr>
        <w:widowControl w:val="0"/>
        <w:spacing w:after="0"/>
        <w:jc w:val="both"/>
        <w:rPr>
          <w:b/>
          <w:bCs/>
          <w:sz w:val="16"/>
          <w:szCs w:val="16"/>
        </w:rPr>
      </w:pP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Lunedì  26 settembre 2022, ore 17</w:t>
      </w: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  <w:b/>
          <w:kern w:val="2"/>
          <w:u w:val="single"/>
        </w:rPr>
      </w:pPr>
      <w:r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725824" behindDoc="1" locked="0" layoutInCell="1" allowOverlap="1" wp14:anchorId="3D83CE21" wp14:editId="04879099">
            <wp:simplePos x="0" y="0"/>
            <wp:positionH relativeFrom="column">
              <wp:posOffset>3810</wp:posOffset>
            </wp:positionH>
            <wp:positionV relativeFrom="paragraph">
              <wp:posOffset>97155</wp:posOffset>
            </wp:positionV>
            <wp:extent cx="147193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246" y="21467"/>
                <wp:lineTo x="21246" y="0"/>
                <wp:lineTo x="0" y="0"/>
              </wp:wrapPolygon>
            </wp:wrapTight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ME_Leon_Cogniet_-_Jean-Francois_Champolli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8"/>
                    <a:stretch/>
                  </pic:blipFill>
                  <pic:spPr bwMode="auto">
                    <a:xfrm>
                      <a:off x="0" y="0"/>
                      <a:ext cx="147193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E15">
        <w:rPr>
          <w:rFonts w:asciiTheme="minorHAnsi" w:hAnsiTheme="minorHAnsi" w:cstheme="minorHAnsi"/>
          <w:b/>
          <w:u w:val="single"/>
        </w:rPr>
        <w:t xml:space="preserve">Sala conferenze del Museo Egizio, </w:t>
      </w:r>
      <w:r w:rsidRPr="005B5E15">
        <w:rPr>
          <w:rFonts w:asciiTheme="minorHAnsi" w:hAnsiTheme="minorHAnsi" w:cstheme="minorHAnsi"/>
          <w:b/>
          <w:kern w:val="2"/>
          <w:u w:val="single"/>
        </w:rPr>
        <w:t>in via Accademia delle Scienze 6,</w:t>
      </w:r>
    </w:p>
    <w:p w:rsidR="00355365" w:rsidRPr="00CF094E" w:rsidRDefault="00355365" w:rsidP="00355365">
      <w:pPr>
        <w:widowControl w:val="0"/>
        <w:spacing w:after="0"/>
        <w:jc w:val="right"/>
        <w:rPr>
          <w:b/>
        </w:rPr>
      </w:pPr>
      <w:r w:rsidRPr="00CF094E">
        <w:rPr>
          <w:rFonts w:asciiTheme="minorHAnsi" w:hAnsiTheme="minorHAnsi" w:cstheme="minorHAnsi"/>
          <w:b/>
          <w:kern w:val="2"/>
          <w:u w:val="single"/>
        </w:rPr>
        <w:t xml:space="preserve"> </w:t>
      </w:r>
      <w:r w:rsidRPr="00CF094E">
        <w:rPr>
          <w:rFonts w:asciiTheme="minorHAnsi" w:hAnsiTheme="minorHAnsi" w:cstheme="minorHAnsi"/>
          <w:b/>
          <w:kern w:val="10"/>
          <w:u w:val="single"/>
        </w:rPr>
        <w:t>in presenza e</w:t>
      </w:r>
      <w:r w:rsidRPr="00CF094E">
        <w:rPr>
          <w:rFonts w:asciiTheme="minorHAnsi" w:hAnsiTheme="minorHAnsi" w:cstheme="minorHAnsi"/>
          <w:b/>
          <w:u w:val="single"/>
        </w:rPr>
        <w:t xml:space="preserve">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93785537652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PW: 284655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b/>
          <w:bCs/>
        </w:rPr>
        <w:t>ACME</w:t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  <w:b/>
          <w:bCs/>
          <w:i/>
          <w:iCs/>
          <w:kern w:val="2"/>
        </w:rPr>
      </w:pPr>
      <w:r w:rsidRPr="005B5E15">
        <w:rPr>
          <w:rFonts w:asciiTheme="minorHAnsi" w:hAnsiTheme="minorHAnsi" w:cstheme="minorHAnsi"/>
        </w:rPr>
        <w:t xml:space="preserve">Incontro con </w:t>
      </w:r>
      <w:r w:rsidRPr="005B5E15">
        <w:rPr>
          <w:rFonts w:asciiTheme="minorHAnsi" w:hAnsiTheme="minorHAnsi" w:cstheme="minorHAnsi"/>
          <w:b/>
          <w:bCs/>
          <w:kern w:val="2"/>
        </w:rPr>
        <w:t xml:space="preserve">Luigi Prada, </w:t>
      </w:r>
      <w:r w:rsidRPr="005B5E15">
        <w:rPr>
          <w:rFonts w:asciiTheme="minorHAnsi" w:hAnsiTheme="minorHAnsi" w:cstheme="minorHAnsi"/>
          <w:kern w:val="2"/>
        </w:rPr>
        <w:t>professore di egittologia, Università di Uppsala, &amp; Presidente ACME, Torino, sul tema</w:t>
      </w:r>
      <w:r w:rsidRPr="005B5E15">
        <w:rPr>
          <w:rFonts w:asciiTheme="minorHAnsi" w:hAnsiTheme="minorHAnsi" w:cstheme="minorHAnsi"/>
          <w:b/>
          <w:bCs/>
          <w:kern w:val="2"/>
        </w:rPr>
        <w:t xml:space="preserve"> “</w:t>
      </w:r>
      <w:r w:rsidRPr="005B5E15">
        <w:rPr>
          <w:rFonts w:asciiTheme="minorHAnsi" w:hAnsiTheme="minorHAnsi" w:cstheme="minorHAnsi"/>
          <w:b/>
          <w:bCs/>
          <w:i/>
          <w:iCs/>
          <w:kern w:val="2"/>
        </w:rPr>
        <w:t>L'Egitto Antico, una civiltà della scrittura: Una panoramica delle conoscenze attuali, duece</w:t>
      </w:r>
      <w:r>
        <w:rPr>
          <w:rFonts w:asciiTheme="minorHAnsi" w:hAnsiTheme="minorHAnsi" w:cstheme="minorHAnsi"/>
          <w:b/>
          <w:bCs/>
          <w:i/>
          <w:iCs/>
          <w:kern w:val="2"/>
        </w:rPr>
        <w:t xml:space="preserve">nto anni dopo </w:t>
      </w:r>
      <w:proofErr w:type="spellStart"/>
      <w:r>
        <w:rPr>
          <w:rFonts w:asciiTheme="minorHAnsi" w:hAnsiTheme="minorHAnsi" w:cstheme="minorHAnsi"/>
          <w:b/>
          <w:bCs/>
          <w:i/>
          <w:iCs/>
          <w:kern w:val="2"/>
        </w:rPr>
        <w:t>Champollion</w:t>
      </w:r>
      <w:proofErr w:type="spellEnd"/>
      <w:r w:rsidRPr="005B5E15">
        <w:rPr>
          <w:rFonts w:asciiTheme="minorHAnsi" w:hAnsiTheme="minorHAnsi" w:cstheme="minorHAnsi"/>
          <w:b/>
          <w:bCs/>
          <w:i/>
          <w:iCs/>
          <w:kern w:val="2"/>
        </w:rPr>
        <w:t>”</w:t>
      </w:r>
      <w:r>
        <w:rPr>
          <w:rFonts w:asciiTheme="minorHAnsi" w:hAnsiTheme="minorHAnsi" w:cstheme="minorHAnsi"/>
          <w:b/>
          <w:bCs/>
          <w:i/>
          <w:iCs/>
          <w:kern w:val="2"/>
        </w:rPr>
        <w:t>.</w:t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  <w:kern w:val="28"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</w:rPr>
        <w:t>: 348/7916390 – e-mail acme.museo.egizio@gmail.com</w:t>
      </w:r>
    </w:p>
    <w:p w:rsidR="00355365" w:rsidRDefault="00355365" w:rsidP="00355365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</w:p>
    <w:p w:rsidR="00355365" w:rsidRPr="005B5E15" w:rsidRDefault="00355365" w:rsidP="00355365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</w:t>
      </w: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>
        <w:rPr>
          <w:b/>
          <w:bCs/>
          <w:noProof/>
          <w:lang w:eastAsia="it-IT"/>
        </w:rPr>
        <w:drawing>
          <wp:anchor distT="0" distB="0" distL="114300" distR="114300" simplePos="0" relativeHeight="251727872" behindDoc="1" locked="0" layoutInCell="1" allowOverlap="1" wp14:anchorId="5FC2F16E" wp14:editId="54B4FD79">
            <wp:simplePos x="0" y="0"/>
            <wp:positionH relativeFrom="column">
              <wp:posOffset>3810</wp:posOffset>
            </wp:positionH>
            <wp:positionV relativeFrom="paragraph">
              <wp:posOffset>103505</wp:posOffset>
            </wp:positionV>
            <wp:extent cx="1400810" cy="2075815"/>
            <wp:effectExtent l="0" t="0" r="8890" b="635"/>
            <wp:wrapTight wrapText="bothSides">
              <wp:wrapPolygon edited="0">
                <wp:start x="0" y="0"/>
                <wp:lineTo x="0" y="21408"/>
                <wp:lineTo x="21443" y="21408"/>
                <wp:lineTo x="2144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co libr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Lunedì  26 settembre 2022, ore 17</w:t>
      </w:r>
      <w:r>
        <w:rPr>
          <w:rStyle w:val="Collegamentoipertestuale"/>
          <w:rFonts w:asciiTheme="minorHAnsi" w:hAnsiTheme="minorHAnsi" w:cstheme="minorHAnsi"/>
          <w:b/>
          <w:bCs/>
          <w:color w:val="00B050"/>
        </w:rPr>
        <w:t>-19</w:t>
      </w:r>
    </w:p>
    <w:p w:rsidR="00355365" w:rsidRPr="00CF094E" w:rsidRDefault="00355365" w:rsidP="00355365">
      <w:pPr>
        <w:widowControl w:val="0"/>
        <w:spacing w:after="0"/>
        <w:jc w:val="right"/>
        <w:rPr>
          <w:b/>
          <w:bCs/>
          <w:u w:val="single"/>
        </w:rPr>
      </w:pPr>
      <w:r w:rsidRPr="00CF094E">
        <w:rPr>
          <w:b/>
          <w:u w:val="single"/>
        </w:rPr>
        <w:t>Salotto delle Idee-ENGIM, corso Palestro 14</w:t>
      </w:r>
    </w:p>
    <w:p w:rsidR="00355365" w:rsidRDefault="00355365" w:rsidP="00355365">
      <w:pPr>
        <w:widowControl w:val="0"/>
        <w:spacing w:after="0"/>
        <w:jc w:val="both"/>
        <w:rPr>
          <w:b/>
          <w:bCs/>
        </w:rPr>
      </w:pPr>
    </w:p>
    <w:p w:rsidR="00355365" w:rsidRDefault="00355365" w:rsidP="00355365">
      <w:pPr>
        <w:widowControl w:val="0"/>
        <w:spacing w:after="0"/>
        <w:jc w:val="both"/>
      </w:pPr>
      <w:r>
        <w:rPr>
          <w:b/>
          <w:bCs/>
        </w:rPr>
        <w:t>AMICO LIBRO</w:t>
      </w:r>
    </w:p>
    <w:p w:rsidR="00355365" w:rsidRDefault="00355365" w:rsidP="00355365">
      <w:pPr>
        <w:widowControl w:val="0"/>
        <w:spacing w:after="0"/>
        <w:jc w:val="both"/>
      </w:pPr>
      <w:r>
        <w:t xml:space="preserve">Presentazione del volume </w:t>
      </w:r>
      <w:r>
        <w:rPr>
          <w:b/>
          <w:bCs/>
          <w:i/>
          <w:iCs/>
        </w:rPr>
        <w:t xml:space="preserve">"Alle origini della Guarigione: Sciamanesimo e </w:t>
      </w:r>
      <w:proofErr w:type="spellStart"/>
      <w:r>
        <w:rPr>
          <w:b/>
          <w:bCs/>
          <w:i/>
          <w:iCs/>
        </w:rPr>
        <w:t>Neoroteologia</w:t>
      </w:r>
      <w:proofErr w:type="spellEnd"/>
      <w:r>
        <w:rPr>
          <w:b/>
          <w:bCs/>
          <w:i/>
          <w:iCs/>
        </w:rPr>
        <w:t>"</w:t>
      </w:r>
      <w:r>
        <w:t xml:space="preserve">, di David Bellatalla e Riccardo </w:t>
      </w:r>
      <w:proofErr w:type="spellStart"/>
      <w:r>
        <w:t>Baldissone</w:t>
      </w:r>
      <w:proofErr w:type="spellEnd"/>
      <w:r>
        <w:t>, Edizioni Montura.</w:t>
      </w:r>
    </w:p>
    <w:p w:rsidR="00355365" w:rsidRDefault="00355365" w:rsidP="00355365">
      <w:pPr>
        <w:widowControl w:val="0"/>
        <w:spacing w:after="0"/>
        <w:jc w:val="both"/>
        <w:rPr>
          <w:kern w:val="2"/>
        </w:rPr>
      </w:pPr>
      <w:r>
        <w:rPr>
          <w:kern w:val="2"/>
        </w:rPr>
        <w:t xml:space="preserve">In collaborazione con </w:t>
      </w:r>
      <w:r>
        <w:rPr>
          <w:b/>
          <w:bCs/>
          <w:i/>
          <w:iCs/>
          <w:kern w:val="2"/>
        </w:rPr>
        <w:t xml:space="preserve">I.S.E.S. - ITALIAN SENIOR EXPERT SERVICE </w:t>
      </w:r>
      <w:proofErr w:type="spellStart"/>
      <w:r>
        <w:rPr>
          <w:b/>
          <w:bCs/>
          <w:i/>
          <w:iCs/>
          <w:kern w:val="2"/>
        </w:rPr>
        <w:t>odv</w:t>
      </w:r>
      <w:proofErr w:type="spellEnd"/>
      <w:r>
        <w:rPr>
          <w:b/>
          <w:bCs/>
          <w:i/>
          <w:iCs/>
          <w:kern w:val="2"/>
        </w:rPr>
        <w:t>,</w:t>
      </w:r>
      <w:r>
        <w:rPr>
          <w:kern w:val="2"/>
        </w:rPr>
        <w:t xml:space="preserve"> </w:t>
      </w:r>
      <w:r>
        <w:rPr>
          <w:i/>
          <w:iCs/>
          <w:kern w:val="2"/>
        </w:rPr>
        <w:t>Membro C.E.S.E.S-</w:t>
      </w:r>
      <w:proofErr w:type="spellStart"/>
      <w:r>
        <w:rPr>
          <w:i/>
          <w:iCs/>
          <w:kern w:val="2"/>
        </w:rPr>
        <w:t>Confederation</w:t>
      </w:r>
      <w:proofErr w:type="spellEnd"/>
      <w:r>
        <w:rPr>
          <w:i/>
          <w:iCs/>
          <w:kern w:val="2"/>
        </w:rPr>
        <w:t xml:space="preserve"> of European Senior Expert Service.</w:t>
      </w:r>
    </w:p>
    <w:p w:rsidR="00355365" w:rsidRDefault="00355365" w:rsidP="00355365">
      <w:pPr>
        <w:spacing w:after="0"/>
        <w:jc w:val="both"/>
        <w:rPr>
          <w:kern w:val="28"/>
        </w:rPr>
      </w:pPr>
      <w:r>
        <w:t>Info: tel. 333.1609156 – e-mail: amicolibro06@libero.it</w:t>
      </w:r>
    </w:p>
    <w:p w:rsidR="00355365" w:rsidRDefault="00355365" w:rsidP="00355365">
      <w:pPr>
        <w:widowControl w:val="0"/>
      </w:pPr>
      <w:r>
        <w:t> </w:t>
      </w:r>
    </w:p>
    <w:p w:rsidR="00355365" w:rsidRPr="005B5E15" w:rsidRDefault="00355365" w:rsidP="00355365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</w:t>
      </w: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Default="00355365" w:rsidP="00355365">
      <w:pPr>
        <w:widowControl w:val="0"/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lastRenderedPageBreak/>
        <w:t>Lunedì  26 settembre 2022, ore 18,30</w:t>
      </w:r>
      <w:r w:rsidRPr="005B5E15">
        <w:rPr>
          <w:rFonts w:asciiTheme="minorHAnsi" w:hAnsiTheme="minorHAnsi" w:cstheme="minorHAnsi"/>
          <w:u w:val="single"/>
        </w:rPr>
        <w:t> </w:t>
      </w: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5B5E15">
        <w:rPr>
          <w:rFonts w:asciiTheme="minorHAnsi" w:hAnsiTheme="minorHAnsi" w:cstheme="minorHAnsi"/>
          <w:b/>
          <w:u w:val="single"/>
        </w:rPr>
        <w:t xml:space="preserve">Fondazione Educatorio della Provvidenza, Corso Trento 13; </w:t>
      </w:r>
    </w:p>
    <w:p w:rsidR="00355365" w:rsidRPr="00CF094E" w:rsidRDefault="00355365" w:rsidP="00355365">
      <w:pPr>
        <w:widowControl w:val="0"/>
        <w:spacing w:after="0"/>
        <w:jc w:val="right"/>
        <w:rPr>
          <w:b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93967633573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PW: 740190</w:t>
      </w:r>
    </w:p>
    <w:p w:rsidR="00355365" w:rsidRPr="005B5E15" w:rsidRDefault="00355365" w:rsidP="00355365">
      <w:pPr>
        <w:widowControl w:val="0"/>
        <w:spacing w:after="0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726848" behindDoc="1" locked="0" layoutInCell="1" allowOverlap="1" wp14:anchorId="3E6CF61B" wp14:editId="752A39E7">
            <wp:simplePos x="0" y="0"/>
            <wp:positionH relativeFrom="column">
              <wp:posOffset>3810</wp:posOffset>
            </wp:positionH>
            <wp:positionV relativeFrom="paragraph">
              <wp:posOffset>194310</wp:posOffset>
            </wp:positionV>
            <wp:extent cx="2054225" cy="1973580"/>
            <wp:effectExtent l="0" t="0" r="3175" b="7620"/>
            <wp:wrapTight wrapText="bothSides">
              <wp:wrapPolygon edited="0">
                <wp:start x="0" y="0"/>
                <wp:lineTo x="0" y="21475"/>
                <wp:lineTo x="21433" y="21475"/>
                <wp:lineTo x="21433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ngiro 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b/>
          <w:bCs/>
        </w:rPr>
        <w:t>AMICI DELL'ARTE E DELL'ANTIQUARIATO</w:t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ARTINGIRO – U</w:t>
      </w:r>
      <w:r w:rsidRPr="005B5E15">
        <w:rPr>
          <w:rFonts w:asciiTheme="minorHAnsi" w:hAnsiTheme="minorHAnsi" w:cstheme="minorHAnsi"/>
          <w:b/>
          <w:bCs/>
          <w:i/>
          <w:iCs/>
        </w:rPr>
        <w:t xml:space="preserve">n’opera, una storia, un’emozione! </w:t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  <w:i/>
          <w:iCs/>
        </w:rPr>
      </w:pPr>
      <w:r w:rsidRPr="005B5E15">
        <w:rPr>
          <w:rFonts w:asciiTheme="minorHAnsi" w:hAnsiTheme="minorHAnsi" w:cstheme="minorHAnsi"/>
          <w:i/>
          <w:iCs/>
        </w:rPr>
        <w:t>L’associazione</w:t>
      </w:r>
      <w:r>
        <w:rPr>
          <w:rFonts w:asciiTheme="minorHAnsi" w:hAnsiTheme="minorHAnsi" w:cstheme="minorHAnsi"/>
          <w:i/>
          <w:iCs/>
        </w:rPr>
        <w:t>,</w:t>
      </w:r>
      <w:r w:rsidRPr="005B5E15">
        <w:rPr>
          <w:rFonts w:asciiTheme="minorHAnsi" w:hAnsiTheme="minorHAnsi" w:cstheme="minorHAnsi"/>
          <w:i/>
          <w:iCs/>
        </w:rPr>
        <w:t xml:space="preserve"> che promuove una “cultura amica”, presenta, coordinati da Edoardo Berruti, gli amici e le amiche volontari culturali che proporranno le proprie “segnalazioni d’arte” scoperte nel ricco panorama del territorio italiano. Oggetti e luoghi inediti oppure conosciuti ma visti con una nuova ottica oppure il piacere di condividere un’avventura: un valore aggiunto al nostro “girovagare”. </w:t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</w:rPr>
        <w:t xml:space="preserve">: Antonella </w:t>
      </w:r>
      <w:proofErr w:type="spellStart"/>
      <w:r w:rsidRPr="005B5E15">
        <w:rPr>
          <w:rFonts w:asciiTheme="minorHAnsi" w:hAnsiTheme="minorHAnsi" w:cstheme="minorHAnsi"/>
        </w:rPr>
        <w:t>Contardi</w:t>
      </w:r>
      <w:proofErr w:type="spellEnd"/>
      <w:r w:rsidRPr="005B5E15">
        <w:rPr>
          <w:rFonts w:asciiTheme="minorHAnsi" w:hAnsiTheme="minorHAnsi" w:cstheme="minorHAnsi"/>
        </w:rPr>
        <w:t xml:space="preserve">, sms e </w:t>
      </w:r>
      <w:proofErr w:type="spellStart"/>
      <w:r w:rsidRPr="005B5E15">
        <w:rPr>
          <w:rFonts w:asciiTheme="minorHAnsi" w:hAnsiTheme="minorHAnsi" w:cstheme="minorHAnsi"/>
        </w:rPr>
        <w:t>wa</w:t>
      </w:r>
      <w:proofErr w:type="spellEnd"/>
      <w:r w:rsidRPr="005B5E15">
        <w:rPr>
          <w:rFonts w:asciiTheme="minorHAnsi" w:hAnsiTheme="minorHAnsi" w:cstheme="minorHAnsi"/>
        </w:rPr>
        <w:t xml:space="preserve"> al </w:t>
      </w:r>
      <w:proofErr w:type="spellStart"/>
      <w:r w:rsidRPr="005B5E15">
        <w:rPr>
          <w:rFonts w:asciiTheme="minorHAnsi" w:hAnsiTheme="minorHAnsi" w:cstheme="minorHAnsi"/>
        </w:rPr>
        <w:t>cell</w:t>
      </w:r>
      <w:proofErr w:type="spellEnd"/>
      <w:r w:rsidRPr="005B5E15">
        <w:rPr>
          <w:rFonts w:asciiTheme="minorHAnsi" w:hAnsiTheme="minorHAnsi" w:cstheme="minorHAnsi"/>
        </w:rPr>
        <w:t xml:space="preserve">. 3356784471, </w:t>
      </w:r>
    </w:p>
    <w:p w:rsidR="00355365" w:rsidRPr="005B5E15" w:rsidRDefault="00355365" w:rsidP="00355365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>e-mail: info@amicidellarteedellantiquariato.it</w:t>
      </w:r>
    </w:p>
    <w:p w:rsidR="005C51C8" w:rsidRPr="00D15B02" w:rsidRDefault="005C51C8" w:rsidP="005C51C8">
      <w:pPr>
        <w:widowControl w:val="0"/>
        <w:spacing w:after="0"/>
        <w:rPr>
          <w:rFonts w:asciiTheme="minorHAnsi" w:hAnsiTheme="minorHAnsi" w:cstheme="minorHAnsi"/>
        </w:rPr>
      </w:pPr>
      <w:r w:rsidRPr="00D15B02">
        <w:rPr>
          <w:rFonts w:asciiTheme="minorHAnsi" w:hAnsiTheme="minorHAnsi" w:cstheme="minorHAnsi"/>
        </w:rPr>
        <w:t> </w:t>
      </w:r>
    </w:p>
    <w:p w:rsidR="009E4729" w:rsidRPr="00D475B9" w:rsidRDefault="001362B8" w:rsidP="001362B8">
      <w:pPr>
        <w:spacing w:after="0"/>
        <w:jc w:val="center"/>
        <w:rPr>
          <w:rFonts w:asciiTheme="minorHAnsi" w:hAnsiTheme="minorHAnsi" w:cstheme="minorHAnsi"/>
          <w:b/>
          <w:color w:val="00B050"/>
        </w:rPr>
      </w:pPr>
      <w:r w:rsidRPr="00D475B9">
        <w:rPr>
          <w:rFonts w:asciiTheme="minorHAnsi" w:hAnsiTheme="minorHAnsi" w:cstheme="minorHAnsi"/>
          <w:b/>
          <w:color w:val="00B050"/>
        </w:rPr>
        <w:t>___________________________________________________</w:t>
      </w:r>
    </w:p>
    <w:p w:rsidR="00940D11" w:rsidRDefault="00940D11" w:rsidP="00AF6FBC">
      <w:pPr>
        <w:pStyle w:val="Corpotesto"/>
        <w:spacing w:after="0"/>
        <w:rPr>
          <w:rFonts w:asciiTheme="minorHAnsi" w:hAnsiTheme="minorHAnsi" w:cstheme="minorHAnsi"/>
        </w:rPr>
      </w:pPr>
    </w:p>
    <w:p w:rsidR="00AF6FBC" w:rsidRPr="00F407C6" w:rsidRDefault="001C5FBB" w:rsidP="00AF6FB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3776" behindDoc="1" locked="0" layoutInCell="1" allowOverlap="1" wp14:anchorId="5F023B80" wp14:editId="73B17C95">
            <wp:simplePos x="0" y="0"/>
            <wp:positionH relativeFrom="column">
              <wp:posOffset>4907280</wp:posOffset>
            </wp:positionH>
            <wp:positionV relativeFrom="paragraph">
              <wp:posOffset>75565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29">
        <w:rPr>
          <w:rFonts w:asciiTheme="minorHAnsi" w:hAnsiTheme="minorHAnsi" w:cstheme="minorHAnsi"/>
          <w:b/>
          <w:i/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66EED114" wp14:editId="72D7E1E6">
            <wp:simplePos x="0" y="0"/>
            <wp:positionH relativeFrom="column">
              <wp:posOffset>-5080</wp:posOffset>
            </wp:positionH>
            <wp:positionV relativeFrom="paragraph">
              <wp:posOffset>29210</wp:posOffset>
            </wp:positionV>
            <wp:extent cx="1216025" cy="831850"/>
            <wp:effectExtent l="0" t="0" r="3175" b="6350"/>
            <wp:wrapTight wrapText="bothSides">
              <wp:wrapPolygon edited="0">
                <wp:start x="0" y="0"/>
                <wp:lineTo x="0" y="21270"/>
                <wp:lineTo x="21318" y="21270"/>
                <wp:lineTo x="21318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oc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55C" w:rsidRDefault="002C355C" w:rsidP="002C355C">
      <w:pPr>
        <w:spacing w:after="0"/>
        <w:jc w:val="both"/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E4729" w:rsidRDefault="009E47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652E2" w:rsidRPr="001362B8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1362B8">
        <w:rPr>
          <w:rFonts w:asciiTheme="minorHAnsi" w:hAnsiTheme="minorHAnsi" w:cstheme="minorHAnsi"/>
          <w:b/>
          <w:color w:val="00B050"/>
          <w:sz w:val="28"/>
          <w:szCs w:val="28"/>
        </w:rPr>
        <w:t>CHE COSÈ LA SETTIMANA DELLA CULTURA DI UNI.VO.C.A.</w:t>
      </w:r>
    </w:p>
    <w:p w:rsidR="00B652E2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:rsidR="002C355C" w:rsidRPr="00430236" w:rsidRDefault="002C355C" w:rsidP="0043023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30236">
        <w:rPr>
          <w:rFonts w:asciiTheme="minorHAnsi" w:hAnsiTheme="minorHAnsi" w:cstheme="minorHAnsi"/>
          <w:b/>
          <w:i/>
        </w:rPr>
        <w:t>L’iniziativa si inserisce nell’ambito della V</w:t>
      </w:r>
      <w:r w:rsidR="001C5FBB">
        <w:rPr>
          <w:rFonts w:asciiTheme="minorHAnsi" w:hAnsiTheme="minorHAnsi" w:cstheme="minorHAnsi"/>
          <w:b/>
          <w:i/>
        </w:rPr>
        <w:t>I</w:t>
      </w:r>
      <w:r w:rsidR="009E4729" w:rsidRPr="00430236">
        <w:rPr>
          <w:rFonts w:asciiTheme="minorHAnsi" w:hAnsiTheme="minorHAnsi" w:cstheme="minorHAnsi"/>
          <w:b/>
          <w:i/>
        </w:rPr>
        <w:t>I</w:t>
      </w:r>
      <w:r w:rsidRPr="00430236">
        <w:rPr>
          <w:rFonts w:asciiTheme="minorHAnsi" w:hAnsiTheme="minorHAnsi" w:cstheme="minorHAnsi"/>
          <w:b/>
          <w:i/>
        </w:rPr>
        <w:t xml:space="preserve">I “Settimana della Cultura di UNI.VO.C.A.”. </w:t>
      </w:r>
    </w:p>
    <w:p w:rsidR="009E4729" w:rsidRPr="00430236" w:rsidRDefault="002C355C" w:rsidP="00430236">
      <w:pPr>
        <w:spacing w:after="0" w:line="240" w:lineRule="auto"/>
        <w:jc w:val="both"/>
        <w:rPr>
          <w:b/>
          <w:i/>
        </w:rPr>
      </w:pPr>
      <w:r w:rsidRPr="00430236">
        <w:rPr>
          <w:rFonts w:asciiTheme="minorHAnsi" w:hAnsiTheme="minorHAnsi" w:cstheme="minorHAnsi"/>
          <w:b/>
          <w:i/>
        </w:rPr>
        <w:t>Dal 2</w:t>
      </w:r>
      <w:r w:rsidR="001C5FBB">
        <w:rPr>
          <w:rFonts w:asciiTheme="minorHAnsi" w:hAnsiTheme="minorHAnsi" w:cstheme="minorHAnsi"/>
          <w:b/>
          <w:i/>
        </w:rPr>
        <w:t>3</w:t>
      </w:r>
      <w:r w:rsidRPr="00430236">
        <w:rPr>
          <w:rFonts w:asciiTheme="minorHAnsi" w:hAnsiTheme="minorHAnsi" w:cstheme="minorHAnsi"/>
          <w:b/>
          <w:i/>
        </w:rPr>
        <w:t xml:space="preserve"> settembre </w:t>
      </w:r>
      <w:r w:rsidR="009E4729" w:rsidRPr="00430236">
        <w:rPr>
          <w:rFonts w:asciiTheme="minorHAnsi" w:hAnsiTheme="minorHAnsi" w:cstheme="minorHAnsi"/>
          <w:b/>
          <w:i/>
        </w:rPr>
        <w:t xml:space="preserve">al </w:t>
      </w:r>
      <w:r w:rsidR="001C5FBB">
        <w:rPr>
          <w:rFonts w:asciiTheme="minorHAnsi" w:hAnsiTheme="minorHAnsi" w:cstheme="minorHAnsi"/>
          <w:b/>
          <w:i/>
        </w:rPr>
        <w:t>7</w:t>
      </w:r>
      <w:r w:rsidRPr="00430236">
        <w:rPr>
          <w:rFonts w:asciiTheme="minorHAnsi" w:hAnsiTheme="minorHAnsi" w:cstheme="minorHAnsi"/>
          <w:b/>
          <w:i/>
        </w:rPr>
        <w:t xml:space="preserve"> ottobre 202</w:t>
      </w:r>
      <w:r w:rsidR="001C5FBB">
        <w:rPr>
          <w:rFonts w:asciiTheme="minorHAnsi" w:hAnsiTheme="minorHAnsi" w:cstheme="minorHAnsi"/>
          <w:b/>
          <w:i/>
        </w:rPr>
        <w:t>2</w:t>
      </w:r>
      <w:r w:rsidR="009E4729" w:rsidRPr="00430236">
        <w:rPr>
          <w:b/>
          <w:i/>
        </w:rPr>
        <w:t xml:space="preserve"> saranno organizzati 20 eventi tra Torino e provincia per promuovere la storia, l’arte, l’archeologia e le attività di 30 associazioni unite nel segno di UNI.VO.C.A. </w:t>
      </w:r>
    </w:p>
    <w:p w:rsidR="009E4729" w:rsidRPr="001C5FBB" w:rsidRDefault="009E4729" w:rsidP="00430236">
      <w:pPr>
        <w:spacing w:after="0" w:line="240" w:lineRule="auto"/>
        <w:jc w:val="both"/>
        <w:rPr>
          <w:b/>
          <w:i/>
        </w:rPr>
      </w:pPr>
      <w:r w:rsidRPr="00430236">
        <w:rPr>
          <w:b/>
          <w:i/>
        </w:rPr>
        <w:t>“</w:t>
      </w:r>
      <w:r w:rsidR="001C5FBB">
        <w:rPr>
          <w:b/>
          <w:i/>
        </w:rPr>
        <w:t>La cultura per amica</w:t>
      </w:r>
      <w:r w:rsidRPr="00430236">
        <w:rPr>
          <w:b/>
          <w:i/>
        </w:rPr>
        <w:t>” come lo slogan di questa edizione</w:t>
      </w:r>
      <w:r w:rsidRPr="001C5FBB">
        <w:rPr>
          <w:b/>
          <w:i/>
        </w:rPr>
        <w:t xml:space="preserve">: </w:t>
      </w:r>
      <w:r w:rsidR="001C5FBB" w:rsidRPr="001C5FBB">
        <w:rPr>
          <w:b/>
          <w:i/>
        </w:rPr>
        <w:t>perché il volontariato unisce, fa vivere momenti di confronto, solidarietà e compartecipazione e genera anche amicizie, facendo superare la solitudine</w:t>
      </w:r>
      <w:r w:rsidRPr="001C5FBB">
        <w:rPr>
          <w:b/>
          <w:i/>
        </w:rPr>
        <w:t>!</w:t>
      </w:r>
    </w:p>
    <w:p w:rsidR="002C355C" w:rsidRDefault="002C355C" w:rsidP="0043023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C355C">
        <w:rPr>
          <w:rFonts w:asciiTheme="minorHAnsi" w:hAnsiTheme="minorHAnsi" w:cstheme="minorHAnsi"/>
          <w:b/>
          <w:i/>
        </w:rPr>
        <w:t>Come sempre l’iniziativa ha il patrocinio di Regione Piemonte, Consiglio Regionale del Piemonte, Città metropolitana di Torino e Città di Torino, e il sostegno del Centro Servizi per il Volontariato Vol.To</w:t>
      </w:r>
      <w:r w:rsidRPr="002C355C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9E4729" w:rsidRDefault="00430236" w:rsidP="002C35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4320" behindDoc="1" locked="0" layoutInCell="1" allowOverlap="1" wp14:anchorId="3D91F7F1" wp14:editId="23E1B35E">
            <wp:simplePos x="0" y="0"/>
            <wp:positionH relativeFrom="column">
              <wp:posOffset>5267325</wp:posOffset>
            </wp:positionH>
            <wp:positionV relativeFrom="paragraph">
              <wp:posOffset>128270</wp:posOffset>
            </wp:positionV>
            <wp:extent cx="852170" cy="499745"/>
            <wp:effectExtent l="0" t="0" r="5080" b="0"/>
            <wp:wrapTight wrapText="bothSides">
              <wp:wrapPolygon edited="0">
                <wp:start x="0" y="0"/>
                <wp:lineTo x="0" y="20584"/>
                <wp:lineTo x="21246" y="20584"/>
                <wp:lineTo x="2124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ora DEF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55C" w:rsidRPr="002C355C" w:rsidRDefault="001C5FBB" w:rsidP="002C355C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="Times New Roman" w:hAnsiTheme="minorHAnsi" w:cstheme="minorHAnsi"/>
          <w:b/>
          <w:i/>
          <w:lang w:eastAsia="it-IT"/>
        </w:rPr>
        <w:t>L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 xml:space="preserve">a </w:t>
      </w:r>
      <w:r w:rsidR="00F028F1" w:rsidRPr="002C355C">
        <w:rPr>
          <w:rFonts w:asciiTheme="minorHAnsi" w:hAnsiTheme="minorHAnsi" w:cstheme="minorHAnsi"/>
          <w:b/>
          <w:i/>
        </w:rPr>
        <w:t>“Settimana della Cultura di UNI.VO.C.A.”</w:t>
      </w:r>
      <w:r w:rsidR="00F028F1">
        <w:rPr>
          <w:rFonts w:asciiTheme="minorHAnsi" w:hAnsiTheme="minorHAnsi" w:cstheme="minorHAnsi"/>
          <w:b/>
          <w:i/>
        </w:rPr>
        <w:t xml:space="preserve"> si svolge </w:t>
      </w:r>
      <w:r w:rsidR="002C355C">
        <w:rPr>
          <w:rFonts w:asciiTheme="minorHAnsi" w:eastAsia="Times New Roman" w:hAnsiTheme="minorHAnsi" w:cstheme="minorHAnsi"/>
          <w:b/>
          <w:i/>
          <w:lang w:eastAsia="it-IT"/>
        </w:rPr>
        <w:t>anche con il supporto del progetto “Agorà del Sapere”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B652E2" w:rsidRDefault="00B652E2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A154F" w:rsidRPr="00E74EDE" w:rsidRDefault="005A154F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55C" w:rsidRPr="00E74EDE" w:rsidRDefault="001C5FBB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7E3D3E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721728" behindDoc="1" locked="0" layoutInCell="1" allowOverlap="1" wp14:anchorId="2D7A584A" wp14:editId="4999C91A">
            <wp:simplePos x="0" y="0"/>
            <wp:positionH relativeFrom="column">
              <wp:posOffset>5264785</wp:posOffset>
            </wp:positionH>
            <wp:positionV relativeFrom="paragraph">
              <wp:posOffset>24130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8 settiman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5C" w:rsidRPr="00E74EDE">
        <w:rPr>
          <w:rFonts w:asciiTheme="minorHAnsi" w:hAnsiTheme="minorHAnsi" w:cstheme="minorHAnsi"/>
          <w:i/>
        </w:rPr>
        <w:t xml:space="preserve">Per info e per il programma completo della Settimana della Cultura UNI.VO.C.A.: </w:t>
      </w:r>
    </w:p>
    <w:p w:rsidR="002C355C" w:rsidRPr="00E74EDE" w:rsidRDefault="002C355C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www.univoca.org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proofErr w:type="spellStart"/>
      <w:r w:rsidRPr="00E74EDE">
        <w:rPr>
          <w:rFonts w:asciiTheme="minorHAnsi" w:hAnsiTheme="minorHAnsi" w:cstheme="minorHAnsi"/>
          <w:i/>
        </w:rPr>
        <w:t>Facebook</w:t>
      </w:r>
      <w:proofErr w:type="spellEnd"/>
      <w:r w:rsidRPr="00E74EDE">
        <w:rPr>
          <w:rFonts w:asciiTheme="minorHAnsi" w:hAnsiTheme="minorHAnsi" w:cstheme="minorHAnsi"/>
          <w:i/>
        </w:rPr>
        <w:t>: www.facebook.it/univocatorino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Email info@univoca.org</w:t>
      </w:r>
    </w:p>
    <w:p w:rsidR="002C355C" w:rsidRDefault="002C355C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Cell. 335.5489853 – 333.3670926</w:t>
      </w:r>
    </w:p>
    <w:p w:rsidR="00AC39FB" w:rsidRDefault="00AC39FB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:rsidR="00AC39FB" w:rsidRPr="00355365" w:rsidRDefault="00AC39FB" w:rsidP="00355365">
      <w:pPr>
        <w:spacing w:after="0"/>
        <w:jc w:val="both"/>
        <w:rPr>
          <w:rFonts w:asciiTheme="minorHAnsi" w:hAnsiTheme="minorHAnsi" w:cstheme="minorHAnsi"/>
          <w:i/>
        </w:rPr>
      </w:pPr>
      <w:r>
        <w:rPr>
          <w:rFonts w:eastAsia="Times New Roman" w:cs="Calibri"/>
          <w:b/>
          <w:bCs/>
          <w:lang w:eastAsia="it-IT"/>
        </w:rPr>
        <w:t>Tutti gli incontri in presenza</w:t>
      </w:r>
      <w:bookmarkStart w:id="0" w:name="_GoBack"/>
      <w:bookmarkEnd w:id="0"/>
      <w:r>
        <w:rPr>
          <w:rFonts w:eastAsia="Times New Roman" w:cs="Calibri"/>
          <w:b/>
          <w:bCs/>
          <w:lang w:eastAsia="it-IT"/>
        </w:rPr>
        <w:t xml:space="preserve"> si svolgeranno</w:t>
      </w:r>
      <w:r w:rsidRPr="001D40E6">
        <w:rPr>
          <w:rFonts w:eastAsia="Times New Roman" w:cs="Calibri"/>
          <w:b/>
          <w:bCs/>
          <w:lang w:eastAsia="it-IT"/>
        </w:rPr>
        <w:t xml:space="preserve"> </w:t>
      </w:r>
      <w:r>
        <w:rPr>
          <w:rFonts w:eastAsia="Times New Roman" w:cs="Calibri"/>
          <w:b/>
          <w:bCs/>
          <w:lang w:eastAsia="it-IT"/>
        </w:rPr>
        <w:t xml:space="preserve">nel rispetto della normativa </w:t>
      </w:r>
      <w:r w:rsidR="001C5FBB">
        <w:rPr>
          <w:rFonts w:eastAsia="Times New Roman" w:cs="Calibri"/>
          <w:b/>
          <w:bCs/>
          <w:lang w:eastAsia="it-IT"/>
        </w:rPr>
        <w:t>C</w:t>
      </w:r>
      <w:r w:rsidRPr="001D40E6">
        <w:rPr>
          <w:rFonts w:eastAsia="Times New Roman" w:cs="Calibri"/>
          <w:b/>
          <w:bCs/>
          <w:lang w:eastAsia="it-IT"/>
        </w:rPr>
        <w:t>ovid</w:t>
      </w:r>
      <w:r w:rsidR="001C5FBB">
        <w:rPr>
          <w:rFonts w:eastAsia="Times New Roman" w:cs="Calibri"/>
          <w:b/>
          <w:bCs/>
          <w:lang w:eastAsia="it-IT"/>
        </w:rPr>
        <w:t>-19 vigente</w:t>
      </w:r>
      <w:r w:rsidRPr="001D40E6">
        <w:rPr>
          <w:rFonts w:eastAsia="Times New Roman" w:cs="Calibri"/>
          <w:b/>
          <w:bCs/>
          <w:i/>
          <w:iCs/>
          <w:lang w:eastAsia="it-IT"/>
        </w:rPr>
        <w:t>.</w:t>
      </w:r>
    </w:p>
    <w:sectPr w:rsidR="00AC39FB" w:rsidRPr="00355365" w:rsidSect="00A90491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84" w:rsidRDefault="00A50384">
      <w:r>
        <w:separator/>
      </w:r>
    </w:p>
  </w:endnote>
  <w:endnote w:type="continuationSeparator" w:id="0">
    <w:p w:rsidR="00A50384" w:rsidRDefault="00A5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pStyle w:val="Pidipagina"/>
      <w:spacing w:after="0"/>
      <w:jc w:val="center"/>
      <w:rPr>
        <w:rFonts w:ascii="Arial" w:hAnsi="Arial" w:cs="Arial"/>
        <w:color w:val="808080"/>
        <w:sz w:val="14"/>
      </w:rPr>
    </w:pP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</w:p>
  <w:p w:rsidR="00950F99" w:rsidRPr="00AB7835" w:rsidRDefault="0082416C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C08464D" wp14:editId="147DE2AC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FS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" strokeweight=".5pt"/>
          </w:pict>
        </mc:Fallback>
      </mc:AlternateContent>
    </w:r>
    <w:r w:rsidR="00950F99" w:rsidRPr="00AB7835">
      <w:rPr>
        <w:rFonts w:ascii="Arial" w:hAnsi="Arial" w:cs="Arial"/>
        <w:sz w:val="14"/>
        <w:szCs w:val="14"/>
      </w:rPr>
      <w:t xml:space="preserve">MEDIARES s.c. – P.IVA 07341730013  –  Via </w:t>
    </w:r>
    <w:proofErr w:type="spellStart"/>
    <w:r w:rsidR="00950F99" w:rsidRPr="00AB7835">
      <w:rPr>
        <w:rFonts w:ascii="Arial" w:hAnsi="Arial" w:cs="Arial"/>
        <w:sz w:val="14"/>
        <w:szCs w:val="14"/>
      </w:rPr>
      <w:t>Gioberti</w:t>
    </w:r>
    <w:proofErr w:type="spellEnd"/>
    <w:r w:rsidR="00950F99" w:rsidRPr="00AB7835">
      <w:rPr>
        <w:rFonts w:ascii="Arial" w:hAnsi="Arial" w:cs="Arial"/>
        <w:sz w:val="14"/>
        <w:szCs w:val="14"/>
      </w:rPr>
      <w:t xml:space="preserve">, 80/d – 10128 TORINO – Tel. 011.580.63.63 – Fax 011.580.85.61  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 w:rsidRPr="00AB7835">
        <w:rPr>
          <w:rFonts w:ascii="Arial" w:hAnsi="Arial" w:cs="Arial"/>
          <w:sz w:val="14"/>
          <w:szCs w:val="14"/>
        </w:rPr>
        <w:t>mediares@mediares.to.it</w:t>
      </w:r>
    </w:hyperlink>
    <w:r w:rsidRPr="00AB7835">
      <w:rPr>
        <w:rFonts w:ascii="Arial" w:hAnsi="Arial" w:cs="Arial"/>
        <w:sz w:val="14"/>
        <w:szCs w:val="14"/>
      </w:rPr>
      <w:t xml:space="preserve"> –</w:t>
    </w:r>
    <w:r w:rsidR="00AB7835" w:rsidRPr="00AB7835">
      <w:rPr>
        <w:rFonts w:ascii="Arial" w:hAnsi="Arial" w:cs="Arial"/>
        <w:sz w:val="14"/>
        <w:szCs w:val="14"/>
      </w:rPr>
      <w:t xml:space="preserve"> mediares@pec.mediares.to.it –</w:t>
    </w:r>
    <w:r w:rsidRPr="00AB7835">
      <w:rPr>
        <w:rFonts w:ascii="Arial" w:hAnsi="Arial" w:cs="Arial"/>
        <w:sz w:val="14"/>
        <w:szCs w:val="14"/>
      </w:rPr>
      <w:t xml:space="preserve"> http://www.mediares.to.it</w:t>
    </w:r>
    <w:r w:rsidR="00500CB5">
      <w:rPr>
        <w:rFonts w:ascii="Arial" w:hAnsi="Arial" w:cs="Arial"/>
        <w:sz w:val="14"/>
        <w:szCs w:val="14"/>
      </w:rPr>
      <w:t xml:space="preserve"> – FB </w:t>
    </w:r>
    <w:r w:rsidR="00500CB5" w:rsidRPr="00500CB5">
      <w:rPr>
        <w:rFonts w:ascii="Arial" w:hAnsi="Arial" w:cs="Arial"/>
        <w:sz w:val="14"/>
        <w:szCs w:val="14"/>
      </w:rPr>
      <w:t>www.facebook.com/MediaresTO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C.C.I.A.A. TORINO N. 886924 – ALBO </w:t>
    </w:r>
    <w:r w:rsidR="007F78E7" w:rsidRPr="00AB7835">
      <w:rPr>
        <w:rFonts w:ascii="Arial" w:hAnsi="Arial" w:cs="Arial"/>
        <w:sz w:val="14"/>
        <w:szCs w:val="14"/>
      </w:rPr>
      <w:t>SOCIETA' COOPERATIVE N. A117151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84" w:rsidRDefault="00A50384">
      <w:r>
        <w:separator/>
      </w:r>
    </w:p>
  </w:footnote>
  <w:footnote w:type="continuationSeparator" w:id="0">
    <w:p w:rsidR="00A50384" w:rsidRDefault="00A5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spacing w:after="0" w:line="240" w:lineRule="auto"/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:rsidR="00950F99" w:rsidRDefault="00950F99" w:rsidP="003F3713">
    <w:pPr>
      <w:spacing w:after="0" w:line="240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Dal 1997 insieme a Voi</w:t>
    </w:r>
  </w:p>
  <w:p w:rsidR="00950F99" w:rsidRDefault="0082416C" w:rsidP="003F3713">
    <w:pPr>
      <w:spacing w:after="0"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13B1C06" wp14:editId="03AF02BA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WO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  <w:p w:rsidR="00950F99" w:rsidRDefault="003F3713" w:rsidP="003F3713">
    <w:pPr>
      <w:spacing w:after="0"/>
      <w:jc w:val="right"/>
      <w:rPr>
        <w:i/>
      </w:rPr>
    </w:pPr>
    <w:r w:rsidRPr="003F3713">
      <w:rPr>
        <w:i/>
      </w:rPr>
      <w:t>UFFICIO STAMPA</w:t>
    </w:r>
  </w:p>
  <w:p w:rsidR="003F3713" w:rsidRPr="003F3713" w:rsidRDefault="003F3713" w:rsidP="003F3713">
    <w:pPr>
      <w:spacing w:after="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A29"/>
    <w:multiLevelType w:val="hybridMultilevel"/>
    <w:tmpl w:val="D8B07BE2"/>
    <w:lvl w:ilvl="0" w:tplc="48CC30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6FA0981"/>
    <w:multiLevelType w:val="hybridMultilevel"/>
    <w:tmpl w:val="AB9AAA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13"/>
    <w:rsid w:val="0004611F"/>
    <w:rsid w:val="00066175"/>
    <w:rsid w:val="000A154C"/>
    <w:rsid w:val="000A3CBA"/>
    <w:rsid w:val="000A45EC"/>
    <w:rsid w:val="000D6FEC"/>
    <w:rsid w:val="00105CFA"/>
    <w:rsid w:val="001166D6"/>
    <w:rsid w:val="001362B8"/>
    <w:rsid w:val="00164D7A"/>
    <w:rsid w:val="001727EB"/>
    <w:rsid w:val="00183AB9"/>
    <w:rsid w:val="001A6C1C"/>
    <w:rsid w:val="001C5FBB"/>
    <w:rsid w:val="001D40E6"/>
    <w:rsid w:val="001E433B"/>
    <w:rsid w:val="00242945"/>
    <w:rsid w:val="002654F8"/>
    <w:rsid w:val="002A65AA"/>
    <w:rsid w:val="002A791B"/>
    <w:rsid w:val="002C355C"/>
    <w:rsid w:val="002F09A5"/>
    <w:rsid w:val="00344D0B"/>
    <w:rsid w:val="00355365"/>
    <w:rsid w:val="00397DDC"/>
    <w:rsid w:val="003B7584"/>
    <w:rsid w:val="003C6A35"/>
    <w:rsid w:val="003F3713"/>
    <w:rsid w:val="003F783C"/>
    <w:rsid w:val="00430236"/>
    <w:rsid w:val="00432F49"/>
    <w:rsid w:val="00437DC1"/>
    <w:rsid w:val="00444776"/>
    <w:rsid w:val="00460870"/>
    <w:rsid w:val="00470D88"/>
    <w:rsid w:val="004A5E32"/>
    <w:rsid w:val="004B2291"/>
    <w:rsid w:val="004C6295"/>
    <w:rsid w:val="004D6555"/>
    <w:rsid w:val="004E49B3"/>
    <w:rsid w:val="004F059A"/>
    <w:rsid w:val="004F7EC6"/>
    <w:rsid w:val="00500CB5"/>
    <w:rsid w:val="00524EA1"/>
    <w:rsid w:val="0055098A"/>
    <w:rsid w:val="0059589F"/>
    <w:rsid w:val="005A154F"/>
    <w:rsid w:val="005A4843"/>
    <w:rsid w:val="005C251B"/>
    <w:rsid w:val="005C51C8"/>
    <w:rsid w:val="00654941"/>
    <w:rsid w:val="00656A7F"/>
    <w:rsid w:val="006615B0"/>
    <w:rsid w:val="00673F9A"/>
    <w:rsid w:val="006A6A40"/>
    <w:rsid w:val="006B6CA4"/>
    <w:rsid w:val="006F1501"/>
    <w:rsid w:val="0071566C"/>
    <w:rsid w:val="00773F8B"/>
    <w:rsid w:val="00786D1D"/>
    <w:rsid w:val="00790DD9"/>
    <w:rsid w:val="007945BD"/>
    <w:rsid w:val="007C7B14"/>
    <w:rsid w:val="007F78E7"/>
    <w:rsid w:val="00814018"/>
    <w:rsid w:val="0082416C"/>
    <w:rsid w:val="00843141"/>
    <w:rsid w:val="00892B6F"/>
    <w:rsid w:val="00893F83"/>
    <w:rsid w:val="008A4FB9"/>
    <w:rsid w:val="009027B9"/>
    <w:rsid w:val="00902DC3"/>
    <w:rsid w:val="00904039"/>
    <w:rsid w:val="00910344"/>
    <w:rsid w:val="00940D11"/>
    <w:rsid w:val="00950F99"/>
    <w:rsid w:val="00983BDA"/>
    <w:rsid w:val="009904D9"/>
    <w:rsid w:val="00993E6D"/>
    <w:rsid w:val="009C0B41"/>
    <w:rsid w:val="009E4729"/>
    <w:rsid w:val="009F2C79"/>
    <w:rsid w:val="00A0277A"/>
    <w:rsid w:val="00A50384"/>
    <w:rsid w:val="00A82797"/>
    <w:rsid w:val="00A85B59"/>
    <w:rsid w:val="00A90491"/>
    <w:rsid w:val="00AB7835"/>
    <w:rsid w:val="00AC39FB"/>
    <w:rsid w:val="00AF6FBC"/>
    <w:rsid w:val="00B652E2"/>
    <w:rsid w:val="00B82C03"/>
    <w:rsid w:val="00B82E86"/>
    <w:rsid w:val="00B85D04"/>
    <w:rsid w:val="00BA631F"/>
    <w:rsid w:val="00C2486C"/>
    <w:rsid w:val="00C517ED"/>
    <w:rsid w:val="00D038D1"/>
    <w:rsid w:val="00D15B02"/>
    <w:rsid w:val="00D37A29"/>
    <w:rsid w:val="00D475B9"/>
    <w:rsid w:val="00DF3540"/>
    <w:rsid w:val="00E13584"/>
    <w:rsid w:val="00E6397E"/>
    <w:rsid w:val="00EC3E75"/>
    <w:rsid w:val="00F028F1"/>
    <w:rsid w:val="00F13BCB"/>
    <w:rsid w:val="00F353BA"/>
    <w:rsid w:val="00F407C6"/>
    <w:rsid w:val="00F41F1C"/>
    <w:rsid w:val="00F5347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0C10-2700-4C2E-BAFD-3E35DA2D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</Template>
  <TotalTime>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3140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GABRI</cp:lastModifiedBy>
  <cp:revision>5</cp:revision>
  <cp:lastPrinted>2020-09-22T11:41:00Z</cp:lastPrinted>
  <dcterms:created xsi:type="dcterms:W3CDTF">2022-09-20T09:21:00Z</dcterms:created>
  <dcterms:modified xsi:type="dcterms:W3CDTF">2022-09-20T10:19:00Z</dcterms:modified>
</cp:coreProperties>
</file>